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B364" w14:textId="77777777" w:rsidR="007E562C" w:rsidRPr="007114BD" w:rsidRDefault="007E562C" w:rsidP="007E562C">
      <w:pPr>
        <w:jc w:val="both"/>
        <w:rPr>
          <w:rFonts w:cs="Segoe UI"/>
          <w:b/>
          <w:caps/>
          <w:szCs w:val="20"/>
        </w:rPr>
      </w:pPr>
    </w:p>
    <w:p w14:paraId="5142C26B" w14:textId="77777777" w:rsidR="007E562C" w:rsidRPr="007114BD" w:rsidRDefault="007E562C" w:rsidP="007E562C">
      <w:pPr>
        <w:jc w:val="both"/>
        <w:rPr>
          <w:rFonts w:cs="Segoe UI"/>
          <w:b/>
          <w:caps/>
          <w:szCs w:val="20"/>
        </w:rPr>
      </w:pPr>
      <w:r w:rsidRPr="00025DB0">
        <w:rPr>
          <w:noProof/>
          <w:lang w:val="en-US" w:eastAsia="en-US"/>
        </w:rPr>
        <w:drawing>
          <wp:anchor distT="0" distB="0" distL="114300" distR="114300" simplePos="0" relativeHeight="251659264" behindDoc="0" locked="0" layoutInCell="1" allowOverlap="1" wp14:anchorId="08F177F6" wp14:editId="3293DAC1">
            <wp:simplePos x="0" y="0"/>
            <wp:positionH relativeFrom="column">
              <wp:posOffset>2543175</wp:posOffset>
            </wp:positionH>
            <wp:positionV relativeFrom="paragraph">
              <wp:posOffset>-455295</wp:posOffset>
            </wp:positionV>
            <wp:extent cx="895350" cy="678815"/>
            <wp:effectExtent l="0" t="0" r="0"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95A77" w14:textId="77777777" w:rsidR="007E562C" w:rsidRDefault="007E562C" w:rsidP="007E562C">
      <w:pPr>
        <w:jc w:val="center"/>
        <w:rPr>
          <w:rFonts w:cs="Segoe UI"/>
          <w:b/>
          <w:caps/>
          <w:sz w:val="24"/>
        </w:rPr>
      </w:pPr>
    </w:p>
    <w:p w14:paraId="128047AC" w14:textId="77777777" w:rsidR="007E562C" w:rsidRPr="007114BD" w:rsidRDefault="007E562C" w:rsidP="007E562C">
      <w:pPr>
        <w:jc w:val="center"/>
        <w:rPr>
          <w:rFonts w:cs="Segoe UI"/>
          <w:b/>
          <w:caps/>
          <w:sz w:val="24"/>
        </w:rPr>
      </w:pPr>
    </w:p>
    <w:p w14:paraId="5E4A4D0D" w14:textId="77777777" w:rsidR="007E562C" w:rsidRPr="007114BD" w:rsidRDefault="007E562C" w:rsidP="007E562C">
      <w:pPr>
        <w:jc w:val="center"/>
        <w:rPr>
          <w:rFonts w:cs="Segoe UI"/>
          <w:b/>
          <w:caps/>
          <w:sz w:val="24"/>
        </w:rPr>
      </w:pPr>
      <w:r w:rsidRPr="007114BD">
        <w:rPr>
          <w:rFonts w:cs="Segoe UI"/>
          <w:b/>
          <w:caps/>
          <w:sz w:val="24"/>
        </w:rPr>
        <w:t>Prašymas SUDARYTI BENDRADARBIAVIMO SUTARTį DĖL INDIVIDUALIŲ GARANTIJŲ TEIKIMO</w:t>
      </w:r>
    </w:p>
    <w:p w14:paraId="637AD512" w14:textId="77777777" w:rsidR="007E562C" w:rsidRPr="007114BD" w:rsidRDefault="007E562C" w:rsidP="007E562C">
      <w:pPr>
        <w:jc w:val="both"/>
        <w:rPr>
          <w:rFonts w:cs="Segoe UI"/>
          <w:b/>
          <w:caps/>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7E562C" w:rsidRPr="007114BD" w14:paraId="76749A4D" w14:textId="77777777" w:rsidTr="00BB72FC">
        <w:tc>
          <w:tcPr>
            <w:tcW w:w="10562" w:type="dxa"/>
            <w:tcBorders>
              <w:bottom w:val="single" w:sz="4" w:space="0" w:color="auto"/>
            </w:tcBorders>
            <w:shd w:val="clear" w:color="auto" w:fill="D5E9FF"/>
          </w:tcPr>
          <w:p w14:paraId="7A4CFC36" w14:textId="77777777" w:rsidR="007E562C" w:rsidRPr="007114BD" w:rsidRDefault="007E562C" w:rsidP="00BB72FC">
            <w:pPr>
              <w:pStyle w:val="Sraopastraipa"/>
              <w:spacing w:before="40" w:after="40"/>
              <w:ind w:left="0"/>
              <w:jc w:val="both"/>
              <w:rPr>
                <w:rFonts w:ascii="Bookman Old Style" w:hAnsi="Bookman Old Style" w:cs="Segoe UI Semilight"/>
                <w:b/>
                <w:caps/>
                <w:sz w:val="20"/>
                <w:szCs w:val="20"/>
              </w:rPr>
            </w:pPr>
            <w:r w:rsidRPr="007114BD">
              <w:rPr>
                <w:rFonts w:ascii="Bookman Old Style" w:hAnsi="Bookman Old Style" w:cs="Segoe UI Semilight"/>
                <w:b/>
                <w:caps/>
                <w:sz w:val="20"/>
                <w:szCs w:val="20"/>
              </w:rPr>
              <w:t xml:space="preserve">INFORMACIJA APIE </w:t>
            </w:r>
            <w:r>
              <w:rPr>
                <w:rFonts w:ascii="Bookman Old Style" w:hAnsi="Bookman Old Style" w:cs="Segoe UI Semilight"/>
                <w:b/>
                <w:caps/>
                <w:sz w:val="20"/>
                <w:szCs w:val="20"/>
              </w:rPr>
              <w:t>finansų</w:t>
            </w:r>
            <w:r w:rsidRPr="007114BD">
              <w:rPr>
                <w:rFonts w:ascii="Bookman Old Style" w:hAnsi="Bookman Old Style" w:cs="Segoe UI Semilight"/>
                <w:b/>
                <w:caps/>
                <w:sz w:val="20"/>
                <w:szCs w:val="20"/>
              </w:rPr>
              <w:t xml:space="preserve"> ĮSTAIGĄ (PAREIŠKĖJĄ)</w:t>
            </w:r>
            <w:r>
              <w:rPr>
                <w:rFonts w:ascii="Bookman Old Style" w:hAnsi="Bookman Old Style" w:cs="Segoe UI Semilight"/>
                <w:b/>
                <w:caps/>
                <w:sz w:val="20"/>
                <w:szCs w:val="20"/>
              </w:rPr>
              <w:t>, prižiūrimą Lietuvos banko</w:t>
            </w:r>
          </w:p>
        </w:tc>
      </w:tr>
    </w:tbl>
    <w:p w14:paraId="72507162" w14:textId="77777777" w:rsidR="007E562C" w:rsidRPr="007114BD" w:rsidRDefault="007E562C" w:rsidP="007E562C">
      <w:pPr>
        <w:jc w:val="both"/>
        <w:rPr>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4962"/>
        <w:gridCol w:w="5600"/>
      </w:tblGrid>
      <w:tr w:rsidR="007E562C" w:rsidRPr="007114BD" w14:paraId="710D92B6" w14:textId="77777777" w:rsidTr="00BB72FC">
        <w:trPr>
          <w:trHeight w:val="518"/>
        </w:trPr>
        <w:tc>
          <w:tcPr>
            <w:tcW w:w="4962" w:type="dxa"/>
            <w:shd w:val="clear" w:color="auto" w:fill="FFFFFF"/>
          </w:tcPr>
          <w:p w14:paraId="131AAEB8" w14:textId="77777777" w:rsidR="007E562C" w:rsidRPr="007114BD" w:rsidRDefault="007E562C" w:rsidP="00BB72FC">
            <w:pPr>
              <w:spacing w:before="40" w:after="40"/>
              <w:jc w:val="both"/>
              <w:rPr>
                <w:rFonts w:cs="Segoe UI"/>
                <w:szCs w:val="20"/>
              </w:rPr>
            </w:pPr>
            <w:r w:rsidRPr="007114BD">
              <w:rPr>
                <w:rFonts w:cs="Segoe UI"/>
                <w:szCs w:val="20"/>
              </w:rPr>
              <w:t>Pavadinimas ir teisinė forma:</w:t>
            </w:r>
          </w:p>
          <w:p w14:paraId="01AD94E6" w14:textId="77777777" w:rsidR="007E562C" w:rsidRPr="007114BD" w:rsidRDefault="007E562C" w:rsidP="00BB72FC">
            <w:pPr>
              <w:spacing w:before="40" w:after="40"/>
              <w:jc w:val="both"/>
              <w:rPr>
                <w:rFonts w:cs="Segoe UI"/>
                <w:szCs w:val="20"/>
              </w:rPr>
            </w:pPr>
          </w:p>
        </w:tc>
        <w:tc>
          <w:tcPr>
            <w:tcW w:w="5600" w:type="dxa"/>
            <w:shd w:val="clear" w:color="auto" w:fill="FFFFFF"/>
          </w:tcPr>
          <w:p w14:paraId="7B35FD0A" w14:textId="77777777" w:rsidR="007E562C" w:rsidRPr="007114BD" w:rsidRDefault="007E562C" w:rsidP="00BB72FC">
            <w:pPr>
              <w:spacing w:before="40" w:after="40"/>
              <w:jc w:val="both"/>
              <w:rPr>
                <w:rFonts w:cs="Segoe UI"/>
                <w:szCs w:val="20"/>
              </w:rPr>
            </w:pPr>
            <w:r w:rsidRPr="007114BD">
              <w:rPr>
                <w:rFonts w:cs="Segoe UI"/>
                <w:szCs w:val="20"/>
              </w:rPr>
              <w:t>Įmonės kodas:</w:t>
            </w:r>
          </w:p>
          <w:p w14:paraId="61395F65" w14:textId="77777777" w:rsidR="007E562C" w:rsidRPr="007114BD" w:rsidRDefault="007E562C" w:rsidP="00BB72FC">
            <w:pPr>
              <w:spacing w:before="40" w:after="40"/>
              <w:jc w:val="both"/>
              <w:rPr>
                <w:rFonts w:cs="Segoe UI"/>
                <w:szCs w:val="20"/>
              </w:rPr>
            </w:pPr>
          </w:p>
        </w:tc>
      </w:tr>
      <w:tr w:rsidR="007E562C" w:rsidRPr="007114BD" w14:paraId="13CE6E5E" w14:textId="77777777" w:rsidTr="00BB72FC">
        <w:trPr>
          <w:trHeight w:val="518"/>
        </w:trPr>
        <w:tc>
          <w:tcPr>
            <w:tcW w:w="4962" w:type="dxa"/>
            <w:shd w:val="clear" w:color="auto" w:fill="FFFFFF"/>
          </w:tcPr>
          <w:p w14:paraId="30C234F9" w14:textId="77777777" w:rsidR="007E562C" w:rsidRPr="007114BD" w:rsidRDefault="007E562C" w:rsidP="00BB72FC">
            <w:pPr>
              <w:spacing w:before="40" w:after="40"/>
              <w:jc w:val="both"/>
              <w:rPr>
                <w:rFonts w:cs="Segoe UI"/>
                <w:szCs w:val="20"/>
              </w:rPr>
            </w:pPr>
            <w:r w:rsidRPr="007114BD">
              <w:rPr>
                <w:rFonts w:cs="Segoe UI"/>
                <w:szCs w:val="20"/>
              </w:rPr>
              <w:t>Registracijos adresas:</w:t>
            </w:r>
          </w:p>
          <w:p w14:paraId="2576FAD1" w14:textId="77777777" w:rsidR="007E562C" w:rsidRPr="007114BD" w:rsidRDefault="007E562C" w:rsidP="00BB72FC">
            <w:pPr>
              <w:spacing w:before="40" w:after="40"/>
              <w:jc w:val="both"/>
              <w:rPr>
                <w:rFonts w:cs="Segoe UI"/>
                <w:szCs w:val="20"/>
              </w:rPr>
            </w:pPr>
          </w:p>
        </w:tc>
        <w:tc>
          <w:tcPr>
            <w:tcW w:w="5600" w:type="dxa"/>
            <w:shd w:val="clear" w:color="auto" w:fill="FFFFFF"/>
          </w:tcPr>
          <w:p w14:paraId="6080ECE7" w14:textId="77777777" w:rsidR="007E562C" w:rsidRPr="007114BD" w:rsidRDefault="007E562C" w:rsidP="00BB72FC">
            <w:pPr>
              <w:spacing w:before="40" w:after="40"/>
              <w:jc w:val="both"/>
              <w:rPr>
                <w:rFonts w:cs="Segoe UI"/>
                <w:szCs w:val="20"/>
              </w:rPr>
            </w:pPr>
            <w:r w:rsidRPr="007114BD">
              <w:rPr>
                <w:rFonts w:cs="Segoe UI"/>
                <w:szCs w:val="20"/>
              </w:rPr>
              <w:t>Buveinės adresas:</w:t>
            </w:r>
          </w:p>
          <w:p w14:paraId="4D0D56F9" w14:textId="77777777" w:rsidR="007E562C" w:rsidRPr="007114BD" w:rsidRDefault="007E562C" w:rsidP="00BB72FC">
            <w:pPr>
              <w:spacing w:before="40" w:after="40"/>
              <w:jc w:val="both"/>
              <w:rPr>
                <w:rFonts w:cs="Segoe UI"/>
                <w:szCs w:val="20"/>
              </w:rPr>
            </w:pPr>
          </w:p>
        </w:tc>
      </w:tr>
      <w:tr w:rsidR="007E562C" w:rsidRPr="007114BD" w14:paraId="3C9D3270" w14:textId="77777777" w:rsidTr="00BB72FC">
        <w:trPr>
          <w:trHeight w:val="624"/>
        </w:trPr>
        <w:tc>
          <w:tcPr>
            <w:tcW w:w="4962" w:type="dxa"/>
            <w:shd w:val="clear" w:color="auto" w:fill="FFFFFF"/>
          </w:tcPr>
          <w:p w14:paraId="716CD2CE" w14:textId="77777777" w:rsidR="007E562C" w:rsidRPr="007114BD" w:rsidRDefault="007E562C" w:rsidP="00BB72FC">
            <w:pPr>
              <w:spacing w:before="40" w:after="40"/>
              <w:jc w:val="both"/>
              <w:rPr>
                <w:rFonts w:cs="Segoe UI"/>
                <w:szCs w:val="20"/>
              </w:rPr>
            </w:pPr>
            <w:r w:rsidRPr="007114BD">
              <w:rPr>
                <w:rFonts w:cs="Segoe UI"/>
                <w:szCs w:val="20"/>
              </w:rPr>
              <w:t>Elektroninis paštas:</w:t>
            </w:r>
          </w:p>
          <w:p w14:paraId="76E00DB0" w14:textId="77777777" w:rsidR="007E562C" w:rsidRPr="007114BD" w:rsidRDefault="007E562C" w:rsidP="00BB72FC">
            <w:pPr>
              <w:spacing w:before="40" w:after="40"/>
              <w:jc w:val="both"/>
              <w:rPr>
                <w:rFonts w:cs="Segoe UI"/>
                <w:szCs w:val="20"/>
              </w:rPr>
            </w:pPr>
          </w:p>
        </w:tc>
        <w:tc>
          <w:tcPr>
            <w:tcW w:w="5600" w:type="dxa"/>
            <w:shd w:val="clear" w:color="auto" w:fill="FFFFFF"/>
          </w:tcPr>
          <w:p w14:paraId="0C7A05A9" w14:textId="77777777" w:rsidR="007E562C" w:rsidRPr="007114BD" w:rsidRDefault="007E562C" w:rsidP="00BB72FC">
            <w:pPr>
              <w:spacing w:before="40" w:after="40"/>
              <w:jc w:val="both"/>
              <w:rPr>
                <w:rFonts w:cs="Segoe UI"/>
                <w:szCs w:val="20"/>
              </w:rPr>
            </w:pPr>
            <w:r w:rsidRPr="007114BD">
              <w:rPr>
                <w:rFonts w:cs="Segoe UI"/>
                <w:szCs w:val="20"/>
              </w:rPr>
              <w:t>Telefonas:</w:t>
            </w:r>
          </w:p>
          <w:p w14:paraId="4037ED73" w14:textId="77777777" w:rsidR="007E562C" w:rsidRPr="007114BD" w:rsidRDefault="007E562C" w:rsidP="00BB72FC">
            <w:pPr>
              <w:spacing w:before="40" w:after="40"/>
              <w:jc w:val="both"/>
              <w:rPr>
                <w:rFonts w:cs="Segoe UI"/>
                <w:szCs w:val="20"/>
              </w:rPr>
            </w:pPr>
          </w:p>
        </w:tc>
      </w:tr>
      <w:tr w:rsidR="007E562C" w:rsidRPr="007114BD" w14:paraId="4E188F07" w14:textId="77777777" w:rsidTr="00BB72FC">
        <w:trPr>
          <w:trHeight w:val="624"/>
        </w:trPr>
        <w:tc>
          <w:tcPr>
            <w:tcW w:w="10562" w:type="dxa"/>
            <w:gridSpan w:val="2"/>
            <w:shd w:val="clear" w:color="auto" w:fill="FFFFFF"/>
          </w:tcPr>
          <w:p w14:paraId="75A4CE79" w14:textId="77777777" w:rsidR="007E562C" w:rsidRPr="007114BD" w:rsidRDefault="007E562C" w:rsidP="00BB72FC">
            <w:pPr>
              <w:spacing w:before="40" w:after="40"/>
              <w:jc w:val="both"/>
              <w:rPr>
                <w:rFonts w:cs="Segoe UI"/>
                <w:szCs w:val="20"/>
              </w:rPr>
            </w:pPr>
            <w:r w:rsidRPr="007114BD">
              <w:rPr>
                <w:rFonts w:cs="Segoe UI"/>
                <w:szCs w:val="20"/>
              </w:rPr>
              <w:t xml:space="preserve">Prašymą teikiantis </w:t>
            </w:r>
            <w:r>
              <w:rPr>
                <w:rFonts w:cs="Segoe UI"/>
                <w:szCs w:val="20"/>
              </w:rPr>
              <w:t>finansų</w:t>
            </w:r>
            <w:r w:rsidRPr="007114BD">
              <w:rPr>
                <w:rFonts w:cs="Segoe UI"/>
                <w:szCs w:val="20"/>
              </w:rPr>
              <w:t xml:space="preserve"> įstaigos atstovas ir atstovavimo pagrindas:</w:t>
            </w:r>
          </w:p>
          <w:p w14:paraId="4E91E55A" w14:textId="77777777" w:rsidR="007E562C" w:rsidRPr="007114BD" w:rsidRDefault="007E562C" w:rsidP="00BB72FC">
            <w:pPr>
              <w:spacing w:before="40" w:after="40"/>
              <w:jc w:val="both"/>
              <w:rPr>
                <w:rFonts w:cs="Segoe UI"/>
                <w:szCs w:val="20"/>
              </w:rPr>
            </w:pPr>
          </w:p>
        </w:tc>
      </w:tr>
    </w:tbl>
    <w:p w14:paraId="1F33D783" w14:textId="77777777" w:rsidR="007E562C" w:rsidRPr="007114BD" w:rsidRDefault="007E562C" w:rsidP="007E562C">
      <w:pPr>
        <w:tabs>
          <w:tab w:val="left" w:pos="2355"/>
        </w:tabs>
        <w:jc w:val="both"/>
        <w:rPr>
          <w:rFonts w:cs="Segoe UI"/>
          <w:szCs w:val="20"/>
        </w:rPr>
      </w:pPr>
      <w:r w:rsidRPr="00025DB0">
        <w:rPr>
          <w:noProof/>
          <w:lang w:val="en-US" w:eastAsia="en-US"/>
        </w:rPr>
        <mc:AlternateContent>
          <mc:Choice Requires="wps">
            <w:drawing>
              <wp:anchor distT="0" distB="0" distL="114300" distR="114300" simplePos="0" relativeHeight="251660288" behindDoc="0" locked="0" layoutInCell="1" allowOverlap="1" wp14:anchorId="6D3BF567" wp14:editId="304261B6">
                <wp:simplePos x="0" y="0"/>
                <wp:positionH relativeFrom="margin">
                  <wp:posOffset>-438150</wp:posOffset>
                </wp:positionH>
                <wp:positionV relativeFrom="paragraph">
                  <wp:posOffset>76200</wp:posOffset>
                </wp:positionV>
                <wp:extent cx="6572250" cy="0"/>
                <wp:effectExtent l="38100" t="38100" r="76200" b="762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1702E" id="_x0000_t32" coordsize="21600,21600" o:spt="32" o:oned="t" path="m,l21600,21600e" filled="f">
                <v:path arrowok="t" fillok="f" o:connecttype="none"/>
                <o:lock v:ext="edit" shapetype="t"/>
              </v:shapetype>
              <v:shape id="Straight Arrow Connector 39" o:spid="_x0000_s1026" type="#_x0000_t32" style="position:absolute;margin-left:-34.5pt;margin-top:6pt;width:517.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quNwIAAG4EAAAOAAAAZHJzL2Uyb0RvYy54bWysVE1v2zAMvQ/YfxB0X5ykSNoadYotaXbp&#10;1gDpsLMiybYwWRQoJU7+/SjlY9l6GYbZgCKZ5CPfI5WHx31n2U5jMOAqPhoMOdNOgjKuqfi31+WH&#10;O85CFE4JC05X/KADf5y9f/fQ+1KPoQWrNDICcaHsfcXbGH1ZFEG2uhNhAF47MtaAnYh0xKZQKHpC&#10;72wxHg6nRQ+oPILUIdDXxdHIZxm/rrWML3UddGS24lRbzCvmdZPWYvYgygaFb408lSH+oYpOGEdJ&#10;L1ALEQXbonkD1RmJEKCOAwldAXVtpM4ciM1o+AebdSu8zlxInOAvMoX/Byu/7lbIjKr4zT1nTnTU&#10;o3VEYZo2so+I0LM5OEc6AjJyIb16H0oKm7sVJsZy79b+GeSPwBzMW+Eanet+PXjCGqWI4reQdAie&#10;sm76L6DIR2wjZPH2NXYJkmRh+9yjw6VHeh+ZpI/Tye14PKFWyrOtEOU50GOInzV0LG0qHk5ELgxG&#10;OY3YPYeYyhLlOSBldbA01uaBsI71VPv4djjMEQGsUcma/AI2m7lFthM0U4vp06flMpMky7Vbgl6I&#10;0B79FO2Ow4awdSpnabVQT06xmJVSRnTgFE+ZO02/VtONSrvsHIWxf+lMvKxLlep8AYhsFnUbNa5b&#10;1TNlkjg3k/vxiNOBbkMiSg9nwjaUVEbkDCF+N7HNvUxdeEP9bpreE3U4o2dZrxLn3qd2HwdnA+qw&#10;wiR+GgMa6ux/uoDp1lyfs9evv4nZTwAAAP//AwBQSwMEFAAGAAgAAAAhAMY98VLaAAAACQEAAA8A&#10;AABkcnMvZG93bnJldi54bWxMT8tOwzAQvCPxD9YicUGtQ6VGJMSpoBK9U6r26sZLHBGvI9tN0r9n&#10;EQc47WNG86g2s+vFiCF2nhQ8LjMQSI03HbUKDh9viycQMWkyuveECq4YYVPf3lS6NH6idxz3qRUs&#10;QrHUCmxKQyllbCw6HZd+QGLs0wenE5+hlSboicVdL1dZlkunO2IHqwfcWmy+9henYBhP6+0uFDZ7&#10;OK276dXuruPhqNT93fzyDCLhnP7I8BOfo0PNmc7+QiaKXsEiL7hLYmDFkwlFnvNy/n3IupL/G9Tf&#10;AAAA//8DAFBLAQItABQABgAIAAAAIQC2gziS/gAAAOEBAAATAAAAAAAAAAAAAAAAAAAAAABbQ29u&#10;dGVudF9UeXBlc10ueG1sUEsBAi0AFAAGAAgAAAAhADj9If/WAAAAlAEAAAsAAAAAAAAAAAAAAAAA&#10;LwEAAF9yZWxzLy5yZWxzUEsBAi0AFAAGAAgAAAAhAArx6q43AgAAbgQAAA4AAAAAAAAAAAAAAAAA&#10;LgIAAGRycy9lMm9Eb2MueG1sUEsBAi0AFAAGAAgAAAAhAMY98VLaAAAACQEAAA8AAAAAAAAAAAAA&#10;AAAAkQQAAGRycy9kb3ducmV2LnhtbFBLBQYAAAAABAAEAPMAAACYBQAAAAA=&#10;" strokecolor="#d6ebff" strokeweight="1pt">
                <v:stroke dashstyle="dash" startarrow="diamond" endarrow="diamond"/>
                <v:shadow on="t" color="#868686"/>
                <w10:wrap anchorx="margin"/>
              </v:shape>
            </w:pict>
          </mc:Fallback>
        </mc:AlternateContent>
      </w: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7E562C" w:rsidRPr="007114BD" w14:paraId="72453D8D" w14:textId="77777777" w:rsidTr="00BB72FC">
        <w:trPr>
          <w:trHeight w:val="315"/>
        </w:trPr>
        <w:tc>
          <w:tcPr>
            <w:tcW w:w="10550" w:type="dxa"/>
            <w:tcBorders>
              <w:bottom w:val="single" w:sz="4" w:space="0" w:color="auto"/>
            </w:tcBorders>
            <w:shd w:val="clear" w:color="auto" w:fill="D5E8FF"/>
          </w:tcPr>
          <w:p w14:paraId="22DF7982" w14:textId="77777777" w:rsidR="007E562C" w:rsidRPr="007114BD" w:rsidRDefault="007E562C" w:rsidP="00BB72FC">
            <w:pPr>
              <w:pStyle w:val="Sraopastraipa"/>
              <w:spacing w:before="40" w:after="40"/>
              <w:ind w:left="0"/>
              <w:jc w:val="both"/>
              <w:rPr>
                <w:rFonts w:ascii="Bookman Old Style" w:hAnsi="Bookman Old Style" w:cs="Segoe UI Semilight"/>
                <w:b/>
                <w:caps/>
                <w:sz w:val="20"/>
                <w:szCs w:val="20"/>
              </w:rPr>
            </w:pPr>
            <w:r w:rsidRPr="007114BD">
              <w:rPr>
                <w:rFonts w:ascii="Bookman Old Style" w:hAnsi="Bookman Old Style" w:cs="Segoe UI Semilight"/>
                <w:b/>
                <w:caps/>
                <w:sz w:val="20"/>
                <w:szCs w:val="20"/>
              </w:rPr>
              <w:t xml:space="preserve">patvirtinimas </w:t>
            </w:r>
          </w:p>
        </w:tc>
      </w:tr>
      <w:tr w:rsidR="007E562C" w:rsidRPr="007114BD" w14:paraId="278368E8" w14:textId="77777777" w:rsidTr="00BB72FC">
        <w:trPr>
          <w:trHeight w:val="315"/>
        </w:trPr>
        <w:tc>
          <w:tcPr>
            <w:tcW w:w="10550" w:type="dxa"/>
            <w:shd w:val="clear" w:color="auto" w:fill="auto"/>
          </w:tcPr>
          <w:p w14:paraId="65573571" w14:textId="77777777" w:rsidR="007E562C" w:rsidRPr="007114BD" w:rsidRDefault="007E562C" w:rsidP="00BB72FC">
            <w:pPr>
              <w:spacing w:before="40" w:after="40"/>
              <w:jc w:val="both"/>
              <w:rPr>
                <w:b/>
                <w:sz w:val="18"/>
                <w:szCs w:val="18"/>
              </w:rPr>
            </w:pPr>
            <w:r w:rsidRPr="007114BD">
              <w:rPr>
                <w:b/>
                <w:sz w:val="18"/>
                <w:szCs w:val="18"/>
              </w:rPr>
              <w:t>Pareiškėjas pažymėdamas patvirtina, kad sutinka su žemiau išvardintais punktais:</w:t>
            </w:r>
          </w:p>
          <w:p w14:paraId="5DAA2D8E" w14:textId="77777777" w:rsidR="007E562C" w:rsidRPr="007114BD" w:rsidRDefault="00DB3A93" w:rsidP="00BB72FC">
            <w:pPr>
              <w:spacing w:before="40" w:after="40"/>
              <w:jc w:val="both"/>
              <w:rPr>
                <w:sz w:val="18"/>
                <w:szCs w:val="18"/>
              </w:rPr>
            </w:pPr>
            <w:sdt>
              <w:sdtPr>
                <w:rPr>
                  <w:b/>
                  <w:sz w:val="18"/>
                  <w:szCs w:val="18"/>
                </w:rPr>
                <w:id w:val="811519933"/>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Šį dokumentą pasirašantis asmuo, tinkamai įgaliotas atstovauti Pareiškėjui, pasirašydamas šį prašymą, patvirtina ir pareiškia, kad Pareiškėjas sutinka su visomis individualių garantijų teikimo sąlygomis ir kad šioje Paraiškoje bei jos prieduose pateikta informacija yra visais atžvilgiais išsami ir teisinga.</w:t>
            </w:r>
          </w:p>
          <w:p w14:paraId="64A283F0" w14:textId="77777777" w:rsidR="007E562C" w:rsidRPr="007114BD" w:rsidRDefault="00DB3A93" w:rsidP="00BB72FC">
            <w:pPr>
              <w:spacing w:before="40" w:after="40"/>
              <w:jc w:val="both"/>
              <w:rPr>
                <w:sz w:val="18"/>
                <w:szCs w:val="18"/>
              </w:rPr>
            </w:pPr>
            <w:sdt>
              <w:sdtPr>
                <w:rPr>
                  <w:b/>
                  <w:sz w:val="18"/>
                  <w:szCs w:val="18"/>
                </w:rPr>
                <w:id w:val="1883979820"/>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Pareiškėjas Lietuvos bankui </w:t>
            </w:r>
            <w:r w:rsidR="007E562C">
              <w:rPr>
                <w:sz w:val="18"/>
                <w:szCs w:val="18"/>
              </w:rPr>
              <w:t xml:space="preserve">ar kitai priežiūros institucijai (toliau – Priežiūros institucija) </w:t>
            </w:r>
            <w:r w:rsidR="007E562C" w:rsidRPr="007114BD">
              <w:rPr>
                <w:sz w:val="18"/>
                <w:szCs w:val="18"/>
              </w:rPr>
              <w:t>periodiškai ir laiku teikia visą įstatymuose numatytą informaciją.</w:t>
            </w:r>
          </w:p>
          <w:p w14:paraId="49AC88D8" w14:textId="77777777" w:rsidR="007E562C" w:rsidRPr="007114BD" w:rsidRDefault="00DB3A93" w:rsidP="00BB72FC">
            <w:pPr>
              <w:spacing w:before="40" w:after="40"/>
              <w:jc w:val="both"/>
              <w:rPr>
                <w:sz w:val="18"/>
                <w:szCs w:val="18"/>
              </w:rPr>
            </w:pPr>
            <w:sdt>
              <w:sdtPr>
                <w:rPr>
                  <w:b/>
                  <w:sz w:val="18"/>
                  <w:szCs w:val="18"/>
                </w:rPr>
                <w:id w:val="-1694759124"/>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w:t>
            </w:r>
            <w:r w:rsidR="007E562C">
              <w:rPr>
                <w:sz w:val="18"/>
                <w:szCs w:val="18"/>
              </w:rPr>
              <w:t>Priežiūros institucija</w:t>
            </w:r>
            <w:r w:rsidR="007E562C" w:rsidRPr="007114BD">
              <w:rPr>
                <w:sz w:val="18"/>
                <w:szCs w:val="18"/>
              </w:rPr>
              <w:t xml:space="preserve"> per paskutinius 12 mėnesių nėra nusta</w:t>
            </w:r>
            <w:r w:rsidR="007E562C">
              <w:rPr>
                <w:sz w:val="18"/>
                <w:szCs w:val="18"/>
              </w:rPr>
              <w:t>čiusi</w:t>
            </w:r>
            <w:r w:rsidR="007E562C" w:rsidRPr="007114BD">
              <w:rPr>
                <w:sz w:val="18"/>
                <w:szCs w:val="18"/>
              </w:rPr>
              <w:t xml:space="preserve"> Pareiškėjo įvykdytų pažeidimų ir jam nėra (n</w:t>
            </w:r>
            <w:r w:rsidR="007E562C">
              <w:rPr>
                <w:sz w:val="18"/>
                <w:szCs w:val="18"/>
              </w:rPr>
              <w:t>e</w:t>
            </w:r>
            <w:r w:rsidR="007E562C" w:rsidRPr="007114BD">
              <w:rPr>
                <w:sz w:val="18"/>
                <w:szCs w:val="18"/>
              </w:rPr>
              <w:t>buvo) taikomos poveikio priemonės.</w:t>
            </w:r>
          </w:p>
          <w:p w14:paraId="7B0AAD91" w14:textId="77777777" w:rsidR="007E562C" w:rsidRPr="007114BD" w:rsidRDefault="00DB3A93" w:rsidP="00BB72FC">
            <w:pPr>
              <w:spacing w:before="40" w:after="40"/>
              <w:jc w:val="both"/>
              <w:rPr>
                <w:sz w:val="18"/>
                <w:szCs w:val="18"/>
              </w:rPr>
            </w:pPr>
            <w:sdt>
              <w:sdtPr>
                <w:rPr>
                  <w:b/>
                  <w:sz w:val="18"/>
                  <w:szCs w:val="18"/>
                </w:rPr>
                <w:id w:val="1382664383"/>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Nedelsiant </w:t>
            </w:r>
            <w:r w:rsidR="007E562C">
              <w:rPr>
                <w:sz w:val="18"/>
                <w:szCs w:val="18"/>
              </w:rPr>
              <w:t xml:space="preserve">informuos </w:t>
            </w:r>
            <w:r w:rsidR="007E562C" w:rsidRPr="00144E6A">
              <w:rPr>
                <w:sz w:val="18"/>
                <w:szCs w:val="18"/>
              </w:rPr>
              <w:t>UAB „INVESTICIJŲ IR VERSLO GARANTIJOS“</w:t>
            </w:r>
            <w:r w:rsidR="007E562C">
              <w:rPr>
                <w:sz w:val="18"/>
                <w:szCs w:val="18"/>
              </w:rPr>
              <w:t xml:space="preserve"> (toliau – INVEGA)</w:t>
            </w:r>
            <w:r w:rsidR="007E562C" w:rsidRPr="007114BD">
              <w:rPr>
                <w:sz w:val="18"/>
                <w:szCs w:val="18"/>
              </w:rPr>
              <w:t xml:space="preserve"> apie pateiktų duomenų pasikeitimus.</w:t>
            </w:r>
          </w:p>
          <w:p w14:paraId="63B1917B" w14:textId="77777777" w:rsidR="007E562C" w:rsidRPr="007114BD" w:rsidRDefault="00DB3A93" w:rsidP="00BB72FC">
            <w:pPr>
              <w:spacing w:before="40" w:after="40"/>
              <w:jc w:val="both"/>
              <w:rPr>
                <w:sz w:val="18"/>
                <w:szCs w:val="18"/>
              </w:rPr>
            </w:pPr>
            <w:sdt>
              <w:sdtPr>
                <w:rPr>
                  <w:b/>
                  <w:sz w:val="18"/>
                  <w:szCs w:val="18"/>
                </w:rPr>
                <w:id w:val="-2129612698"/>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INVEGA turi teisę patikrinti šiame prašyme pateiktos informacijos teisingumą ir dėl šios priežasties pareikalauti pateikti papildomą informaciją bei dokumentus.</w:t>
            </w:r>
          </w:p>
          <w:p w14:paraId="2E26F4A0" w14:textId="77777777" w:rsidR="007E562C" w:rsidRPr="007114BD" w:rsidRDefault="00DB3A93" w:rsidP="00BB72FC">
            <w:pPr>
              <w:spacing w:before="40" w:after="40"/>
              <w:jc w:val="both"/>
              <w:rPr>
                <w:rFonts w:cs="Segoe UI Semilight"/>
                <w:szCs w:val="20"/>
              </w:rPr>
            </w:pPr>
            <w:sdt>
              <w:sdtPr>
                <w:rPr>
                  <w:b/>
                  <w:sz w:val="18"/>
                  <w:szCs w:val="18"/>
                </w:rPr>
                <w:id w:val="-584228069"/>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INVEGA saugos prašyme pateiktą informaciją įstatymų nustatyta tvarka ir panaudos savo tolesnei veiklai tiek, kiek tai susiję su bendradarbiavimo sutarties pasirašymu ir vykdymu.</w:t>
            </w:r>
          </w:p>
        </w:tc>
      </w:tr>
    </w:tbl>
    <w:p w14:paraId="775C4A65" w14:textId="77777777" w:rsidR="007E562C" w:rsidRPr="007114BD" w:rsidRDefault="007E562C" w:rsidP="007E562C">
      <w:pPr>
        <w:spacing w:before="40" w:after="40"/>
        <w:ind w:left="-709" w:right="-755"/>
        <w:jc w:val="both"/>
        <w:rPr>
          <w:szCs w:val="20"/>
        </w:rPr>
      </w:pPr>
    </w:p>
    <w:p w14:paraId="2A9EF4C9" w14:textId="77777777" w:rsidR="007E562C" w:rsidRPr="007114BD" w:rsidRDefault="007E562C" w:rsidP="007E562C">
      <w:pPr>
        <w:spacing w:before="40" w:after="40"/>
        <w:ind w:left="-709" w:right="-755"/>
        <w:jc w:val="both"/>
        <w:rPr>
          <w:szCs w:val="20"/>
        </w:rPr>
      </w:pPr>
      <w:r w:rsidRPr="00025DB0">
        <w:rPr>
          <w:noProof/>
          <w:lang w:val="en-US" w:eastAsia="en-US"/>
        </w:rPr>
        <mc:AlternateContent>
          <mc:Choice Requires="wps">
            <w:drawing>
              <wp:anchor distT="0" distB="0" distL="114300" distR="114300" simplePos="0" relativeHeight="251661312" behindDoc="0" locked="0" layoutInCell="1" allowOverlap="1" wp14:anchorId="7DAB4F2A" wp14:editId="30090C79">
                <wp:simplePos x="0" y="0"/>
                <wp:positionH relativeFrom="margin">
                  <wp:posOffset>-435340</wp:posOffset>
                </wp:positionH>
                <wp:positionV relativeFrom="paragraph">
                  <wp:posOffset>75565</wp:posOffset>
                </wp:positionV>
                <wp:extent cx="6572250" cy="0"/>
                <wp:effectExtent l="38100" t="38100" r="76200" b="762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02560" id="Straight Arrow Connector 40" o:spid="_x0000_s1026" type="#_x0000_t32" style="position:absolute;margin-left:-34.3pt;margin-top:5.95pt;width:517.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LONgIAAG4EAAAOAAAAZHJzL2Uyb0RvYy54bWysVE2P2jAQvVfqf7B8LwFa2G1EWLWw9LJt&#10;kdiqZ2M7iVXHY40NgX/fsfko7V6qqolk7MzMm3lvxsweDp1le43BgKv4aDDkTDsJyrim4t+eV2/u&#10;OQtROCUsOF3xow78Yf761az3pR5DC1ZpZATiQtn7ircx+rIogmx1J8IAvHZkrAE7EemITaFQ9ITe&#10;2WI8HE6LHlB5BKlDoK/Lk5HPM35daxm/1nXQkdmKU20xr5jXbVqL+UyUDQrfGnkuQ/xDFZ0wjpJe&#10;oZYiCrZD8wKqMxIhQB0HEroC6tpInTkQm9HwDzabVniduZA4wV9lCv8PVn7Zr5EZVfF3JI8THfVo&#10;E1GYpo3sAyL0bAHOkY6AjFxIr96HksIWbo2JsTy4jX8C+SMwB4tWuEbnup+PnrBGKaL4LSQdgqes&#10;2/4zKPIRuwhZvEONXYIkWdgh9+h47ZE+RCbp43RyNx5PqFZ5sRWivAR6DPGTho6lTcXDmciVwSin&#10;EfunEFNZorwEpKwOVsbaPBDWsZ5qH98NhzkigDUqWZNfwGa7sMj2gmZqOX38uFplkmS5dUvQSxHa&#10;k5+i3WnYEHZO5SytFurRKRazUsqIDpziKXOn6ddqulFpl52jMPYvnYmXdalSnS8Akc2i7qLGTat6&#10;pkwS5+3k/XjE6UC3IRGlhzNhG0oqI3KGEL+b2OZepi68oH4/Te+ZOlzQs6w3iXPvU7tPg7MFdVxj&#10;Ej+NAQ119j9fwHRrbs/Z69ffxPwnAAAA//8DAFBLAwQUAAYACAAAACEAT2WNotwAAAAJAQAADwAA&#10;AGRycy9kb3ducmV2LnhtbEyPwU7DMAyG70i8Q2QkLmhLh1i0dk0nmMTujIldsyZrKhqnSrK2e3uM&#10;OLCj/X/6/bncTK5jgwmx9ShhMc+AGay9brGRcPh8n62AxaRQq86jkXA1ETbV/V2pCu1H/DDDPjWM&#10;SjAWSoJNqS84j7U1TsW57w1SdvbBqURjaLgOaqRy1/HnLBPcqRbpglW92VpTf+8vTkI/HJfbXcht&#10;9nRctuOb3V2Hw5eUjw/T6xpYMlP6h+FXn9ShIqeTv6COrJMwEytBKAWLHBgBuRAvwE5/C16V/PaD&#10;6gcAAP//AwBQSwECLQAUAAYACAAAACEAtoM4kv4AAADhAQAAEwAAAAAAAAAAAAAAAAAAAAAAW0Nv&#10;bnRlbnRfVHlwZXNdLnhtbFBLAQItABQABgAIAAAAIQA4/SH/1gAAAJQBAAALAAAAAAAAAAAAAAAA&#10;AC8BAABfcmVscy8ucmVsc1BLAQItABQABgAIAAAAIQDEHCLONgIAAG4EAAAOAAAAAAAAAAAAAAAA&#10;AC4CAABkcnMvZTJvRG9jLnhtbFBLAQItABQABgAIAAAAIQBPZY2i3AAAAAkBAAAPAAAAAAAAAAAA&#10;AAAAAJAEAABkcnMvZG93bnJldi54bWxQSwUGAAAAAAQABADzAAAAmQUAAAAA&#10;" strokecolor="#d6ebff" strokeweight="1pt">
                <v:stroke dashstyle="dash" startarrow="diamond" endarrow="diamond"/>
                <v:shadow on="t" color="#868686"/>
                <w10:wrap anchorx="margin"/>
              </v:shape>
            </w:pict>
          </mc:Fallback>
        </mc:AlternateConten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E562C" w:rsidRPr="007114BD" w14:paraId="3604872F" w14:textId="77777777" w:rsidTr="00BB72FC">
        <w:tc>
          <w:tcPr>
            <w:tcW w:w="10490" w:type="dxa"/>
            <w:shd w:val="clear" w:color="auto" w:fill="D5E8FF"/>
          </w:tcPr>
          <w:p w14:paraId="2F2192AB" w14:textId="77777777" w:rsidR="007E562C" w:rsidRPr="007114BD" w:rsidRDefault="007E562C" w:rsidP="00BB72FC">
            <w:pPr>
              <w:spacing w:before="40" w:after="40"/>
              <w:jc w:val="both"/>
              <w:rPr>
                <w:b/>
                <w:caps/>
                <w:szCs w:val="20"/>
              </w:rPr>
            </w:pPr>
            <w:r w:rsidRPr="007114BD">
              <w:rPr>
                <w:b/>
                <w:caps/>
                <w:szCs w:val="20"/>
              </w:rPr>
              <w:t>Pateikiami dokumentai (PAŽYMĖKITE TUOS DOKUMENTUS, KURIUOS TEIKIATE)</w:t>
            </w:r>
          </w:p>
        </w:tc>
      </w:tr>
      <w:bookmarkStart w:id="0" w:name="_GoBack"/>
      <w:bookmarkEnd w:id="0"/>
      <w:tr w:rsidR="007E562C" w:rsidRPr="007114BD" w14:paraId="2E61F873" w14:textId="77777777" w:rsidTr="00BB72FC">
        <w:trPr>
          <w:trHeight w:val="70"/>
        </w:trPr>
        <w:tc>
          <w:tcPr>
            <w:tcW w:w="10490" w:type="dxa"/>
            <w:tcBorders>
              <w:bottom w:val="single" w:sz="4" w:space="0" w:color="auto"/>
            </w:tcBorders>
            <w:shd w:val="clear" w:color="auto" w:fill="auto"/>
          </w:tcPr>
          <w:p w14:paraId="5D2A9052" w14:textId="77777777" w:rsidR="007E562C" w:rsidRPr="007114BD" w:rsidRDefault="00DB3A93" w:rsidP="00BB72FC">
            <w:pPr>
              <w:tabs>
                <w:tab w:val="left" w:pos="174"/>
              </w:tabs>
              <w:ind w:left="33"/>
              <w:jc w:val="both"/>
              <w:rPr>
                <w:sz w:val="18"/>
                <w:szCs w:val="18"/>
              </w:rPr>
            </w:pPr>
            <w:sdt>
              <w:sdtPr>
                <w:rPr>
                  <w:rFonts w:eastAsia="MS Gothic" w:cs="Segoe UI Symbol"/>
                  <w:b/>
                  <w:sz w:val="18"/>
                  <w:szCs w:val="18"/>
                </w:rPr>
                <w:id w:val="1064916339"/>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elektroninis sertifikuotas informacijos apie Pareiškėją išrašas iš Lietuvos Respublikos juridinių asmenų registro;</w:t>
            </w:r>
          </w:p>
          <w:p w14:paraId="44EF7820" w14:textId="77777777" w:rsidR="007E562C" w:rsidRPr="007114BD" w:rsidRDefault="00DB3A93" w:rsidP="00BB72FC">
            <w:pPr>
              <w:tabs>
                <w:tab w:val="left" w:pos="174"/>
              </w:tabs>
              <w:ind w:left="33"/>
              <w:jc w:val="both"/>
              <w:rPr>
                <w:sz w:val="18"/>
                <w:szCs w:val="18"/>
              </w:rPr>
            </w:pPr>
            <w:sdt>
              <w:sdtPr>
                <w:rPr>
                  <w:rFonts w:eastAsia="MS Gothic" w:cs="Segoe UI Symbol"/>
                  <w:b/>
                  <w:sz w:val="18"/>
                  <w:szCs w:val="18"/>
                </w:rPr>
                <w:id w:val="1802882892"/>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galiojanti Pareiškėjui išduota licencija;</w:t>
            </w:r>
          </w:p>
          <w:p w14:paraId="00D404BA" w14:textId="77777777" w:rsidR="007E562C" w:rsidRPr="007114BD" w:rsidRDefault="00DB3A93" w:rsidP="00BB72FC">
            <w:pPr>
              <w:tabs>
                <w:tab w:val="left" w:pos="174"/>
              </w:tabs>
              <w:ind w:left="33"/>
              <w:jc w:val="both"/>
              <w:rPr>
                <w:sz w:val="18"/>
                <w:szCs w:val="18"/>
              </w:rPr>
            </w:pPr>
            <w:sdt>
              <w:sdtPr>
                <w:rPr>
                  <w:rFonts w:eastAsia="MS Gothic" w:cs="Segoe UI Symbol"/>
                  <w:b/>
                  <w:sz w:val="18"/>
                  <w:szCs w:val="18"/>
                </w:rPr>
                <w:id w:val="643005834"/>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Pareiškėjo paskutinių pasibaigusių finansinių metų audituotų finansinių ataskaitų, atitinkančių Lietuvos Respublikos finansų įstaigų įstatyme nustatytus reikalavimus, rinkinys. Jeigu remiantis įstatymais arba Lietuvos banko reikalavimais dar nesuėjo terminas priduoti audituotas ataskaitas už praeitus finansinius metus, gali būti teikiamos audituotos finansinės ataskaitos už užpraeitus finansinius metus;</w:t>
            </w:r>
          </w:p>
          <w:p w14:paraId="29A9F648" w14:textId="77777777" w:rsidR="007E562C" w:rsidRPr="007114BD" w:rsidRDefault="00DB3A93" w:rsidP="00BB72FC">
            <w:pPr>
              <w:tabs>
                <w:tab w:val="left" w:pos="174"/>
              </w:tabs>
              <w:ind w:left="33"/>
              <w:jc w:val="both"/>
              <w:rPr>
                <w:sz w:val="18"/>
                <w:szCs w:val="18"/>
              </w:rPr>
            </w:pPr>
            <w:sdt>
              <w:sdtPr>
                <w:rPr>
                  <w:rFonts w:eastAsia="MS Gothic" w:cs="Segoe UI Symbol"/>
                  <w:b/>
                  <w:sz w:val="18"/>
                  <w:szCs w:val="18"/>
                </w:rPr>
                <w:id w:val="-577205387"/>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rFonts w:eastAsia="MS Gothic" w:cs="Segoe UI Symbol"/>
                <w:b/>
                <w:sz w:val="18"/>
                <w:szCs w:val="18"/>
              </w:rPr>
              <w:t xml:space="preserve"> </w:t>
            </w:r>
            <w:r w:rsidR="007E562C" w:rsidRPr="007114BD">
              <w:rPr>
                <w:sz w:val="18"/>
                <w:szCs w:val="18"/>
              </w:rPr>
              <w:t xml:space="preserve">kiti dokumentai (ataskaitos), patvirtinantys, kad Pareiškėjas vykdo </w:t>
            </w:r>
            <w:r w:rsidR="007E562C">
              <w:rPr>
                <w:sz w:val="18"/>
                <w:szCs w:val="18"/>
              </w:rPr>
              <w:t>Priežiūros institucijos</w:t>
            </w:r>
            <w:r w:rsidR="007E562C" w:rsidRPr="007114BD">
              <w:rPr>
                <w:sz w:val="18"/>
                <w:szCs w:val="18"/>
              </w:rPr>
              <w:t xml:space="preserve"> nustatytus veiklos reikalavimus ir normatyvus;</w:t>
            </w:r>
          </w:p>
          <w:p w14:paraId="7859F6E7" w14:textId="77777777" w:rsidR="007E562C" w:rsidRPr="007114BD" w:rsidRDefault="007E562C" w:rsidP="00BB72FC">
            <w:pPr>
              <w:tabs>
                <w:tab w:val="left" w:pos="174"/>
              </w:tabs>
              <w:ind w:left="33"/>
              <w:jc w:val="both"/>
              <w:rPr>
                <w:sz w:val="18"/>
                <w:szCs w:val="18"/>
              </w:rPr>
            </w:pPr>
          </w:p>
        </w:tc>
      </w:tr>
      <w:tr w:rsidR="007E562C" w:rsidRPr="007114BD" w14:paraId="08C535ED" w14:textId="77777777" w:rsidTr="00BB72FC">
        <w:trPr>
          <w:trHeight w:val="2692"/>
        </w:trPr>
        <w:tc>
          <w:tcPr>
            <w:tcW w:w="10490" w:type="dxa"/>
            <w:tcBorders>
              <w:bottom w:val="single" w:sz="4" w:space="0" w:color="auto"/>
            </w:tcBorders>
            <w:shd w:val="clear" w:color="auto" w:fill="auto"/>
          </w:tcPr>
          <w:p w14:paraId="7F85296B" w14:textId="77777777" w:rsidR="007E562C" w:rsidRPr="007114BD" w:rsidRDefault="007E562C" w:rsidP="00BB72FC">
            <w:pPr>
              <w:tabs>
                <w:tab w:val="left" w:pos="174"/>
              </w:tabs>
              <w:ind w:left="33"/>
              <w:jc w:val="both"/>
              <w:rPr>
                <w:sz w:val="18"/>
                <w:szCs w:val="18"/>
              </w:rPr>
            </w:pPr>
            <w:r w:rsidRPr="007114BD">
              <w:rPr>
                <w:szCs w:val="20"/>
              </w:rPr>
              <w:lastRenderedPageBreak/>
              <w:br w:type="page"/>
            </w:r>
          </w:p>
          <w:p w14:paraId="3292DF50" w14:textId="04DB0630" w:rsidR="007E562C" w:rsidRPr="007114BD" w:rsidRDefault="00DB3A93" w:rsidP="00BB72FC">
            <w:pPr>
              <w:tabs>
                <w:tab w:val="left" w:pos="174"/>
              </w:tabs>
              <w:ind w:left="33"/>
              <w:jc w:val="both"/>
              <w:rPr>
                <w:rFonts w:eastAsia="MS Gothic" w:cs="Segoe UI Symbol"/>
                <w:b/>
                <w:sz w:val="18"/>
                <w:szCs w:val="18"/>
              </w:rPr>
            </w:pPr>
            <w:sdt>
              <w:sdtPr>
                <w:rPr>
                  <w:b/>
                  <w:sz w:val="18"/>
                  <w:szCs w:val="18"/>
                </w:rPr>
                <w:id w:val="535780724"/>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jeigu </w:t>
            </w:r>
            <w:r w:rsidR="007E562C">
              <w:rPr>
                <w:sz w:val="18"/>
                <w:szCs w:val="18"/>
              </w:rPr>
              <w:t>Priežiūros institucija</w:t>
            </w:r>
            <w:r w:rsidR="007E562C" w:rsidRPr="007114BD">
              <w:rPr>
                <w:sz w:val="18"/>
                <w:szCs w:val="18"/>
              </w:rPr>
              <w:t xml:space="preserve"> per paskutinius 12 mėnesių buvo </w:t>
            </w:r>
            <w:r w:rsidR="00C26F57" w:rsidRPr="007114BD">
              <w:rPr>
                <w:sz w:val="18"/>
                <w:szCs w:val="18"/>
              </w:rPr>
              <w:t>nusta</w:t>
            </w:r>
            <w:r w:rsidR="00C26F57">
              <w:rPr>
                <w:sz w:val="18"/>
                <w:szCs w:val="18"/>
              </w:rPr>
              <w:t>čiusi</w:t>
            </w:r>
            <w:r w:rsidR="00C26F57" w:rsidRPr="007114BD">
              <w:rPr>
                <w:sz w:val="18"/>
                <w:szCs w:val="18"/>
              </w:rPr>
              <w:t xml:space="preserve"> </w:t>
            </w:r>
            <w:r w:rsidR="007E562C" w:rsidRPr="007114BD">
              <w:rPr>
                <w:sz w:val="18"/>
                <w:szCs w:val="18"/>
              </w:rPr>
              <w:t>Pareiškėjo įvykdytus pažeidimus ar neatitikimus arba kredito įstaigai buvo taikomos poveikio priemonės, dokumentai</w:t>
            </w:r>
            <w:r w:rsidR="007E562C">
              <w:rPr>
                <w:sz w:val="18"/>
                <w:szCs w:val="18"/>
              </w:rPr>
              <w:t xml:space="preserve"> apie nustatytus pažeidimus bei dokumentai</w:t>
            </w:r>
            <w:r w:rsidR="007E562C" w:rsidRPr="007114BD">
              <w:rPr>
                <w:sz w:val="18"/>
                <w:szCs w:val="18"/>
              </w:rPr>
              <w:t>, patvirtinantys, kad pažeidimai ar neatitikimai yra ištaisyti;</w:t>
            </w:r>
          </w:p>
          <w:p w14:paraId="478DDA33" w14:textId="77777777" w:rsidR="007E562C" w:rsidRPr="007114BD" w:rsidRDefault="00DB3A93" w:rsidP="00BB72FC">
            <w:pPr>
              <w:tabs>
                <w:tab w:val="left" w:pos="174"/>
              </w:tabs>
              <w:ind w:left="33"/>
              <w:jc w:val="both"/>
              <w:rPr>
                <w:sz w:val="18"/>
                <w:szCs w:val="18"/>
              </w:rPr>
            </w:pPr>
            <w:sdt>
              <w:sdtPr>
                <w:rPr>
                  <w:rFonts w:eastAsia="MS Gothic" w:cs="Segoe UI Symbol"/>
                  <w:b/>
                  <w:sz w:val="18"/>
                  <w:szCs w:val="18"/>
                </w:rPr>
                <w:id w:val="569010351"/>
                <w14:checkbox>
                  <w14:checked w14:val="0"/>
                  <w14:checkedState w14:val="2612" w14:font="MS Gothic"/>
                  <w14:uncheckedState w14:val="2610" w14:font="MS Gothic"/>
                </w14:checkbox>
              </w:sdtPr>
              <w:sdtEndPr/>
              <w:sdtContent>
                <w:r w:rsidR="007E562C" w:rsidRPr="007114BD">
                  <w:rPr>
                    <w:rFonts w:ascii="Segoe UI Symbol" w:eastAsia="MS Gothic" w:hAnsi="Segoe UI Symbol" w:cs="Segoe UI Symbol"/>
                    <w:b/>
                    <w:sz w:val="18"/>
                    <w:szCs w:val="18"/>
                  </w:rPr>
                  <w:t>☐</w:t>
                </w:r>
              </w:sdtContent>
            </w:sdt>
            <w:r w:rsidR="007E562C" w:rsidRPr="007114BD">
              <w:rPr>
                <w:sz w:val="18"/>
                <w:szCs w:val="18"/>
              </w:rPr>
              <w:t xml:space="preserve"> kiti dokumentai, reikalingi atlikti išsamų, informacija pagrįstą pareiškėjo atitikimo keliamiems reikalavimams vertinimą (nurodykit</w:t>
            </w:r>
            <w:r w:rsidR="007E562C">
              <w:rPr>
                <w:sz w:val="18"/>
                <w:szCs w:val="18"/>
              </w:rPr>
              <w:t>e</w:t>
            </w:r>
            <w:r w:rsidR="007E562C" w:rsidRPr="007114BD">
              <w:rPr>
                <w:sz w:val="18"/>
                <w:szCs w:val="18"/>
              </w:rPr>
              <w:t xml:space="preserve"> kitus pridedamus dokumentus):</w:t>
            </w:r>
          </w:p>
          <w:p w14:paraId="27F8C413" w14:textId="77777777" w:rsidR="007E562C" w:rsidRPr="007114BD" w:rsidRDefault="007E562C" w:rsidP="00BB72FC">
            <w:pPr>
              <w:jc w:val="both"/>
              <w:rPr>
                <w:szCs w:val="20"/>
              </w:rPr>
            </w:pPr>
            <w:r w:rsidRPr="007114BD">
              <w:rPr>
                <w:szCs w:val="20"/>
              </w:rPr>
              <w:t>______________________________________________________________________________________________________</w:t>
            </w:r>
          </w:p>
          <w:p w14:paraId="0D86D5D0" w14:textId="77777777" w:rsidR="007E562C" w:rsidRPr="007114BD" w:rsidRDefault="007E562C" w:rsidP="00BB72FC">
            <w:pPr>
              <w:tabs>
                <w:tab w:val="left" w:pos="174"/>
              </w:tabs>
              <w:ind w:left="33"/>
              <w:jc w:val="both"/>
              <w:rPr>
                <w:szCs w:val="20"/>
              </w:rPr>
            </w:pPr>
            <w:r w:rsidRPr="007114BD">
              <w:rPr>
                <w:szCs w:val="20"/>
              </w:rPr>
              <w:t>______________________________________________________________________________________________________</w:t>
            </w:r>
            <w:r>
              <w:rPr>
                <w:szCs w:val="20"/>
              </w:rPr>
              <w:t>______________________________________________________________________________________________________</w:t>
            </w:r>
          </w:p>
        </w:tc>
      </w:tr>
    </w:tbl>
    <w:p w14:paraId="10B282C4" w14:textId="77777777" w:rsidR="007E562C" w:rsidRPr="007114BD" w:rsidRDefault="007E562C" w:rsidP="007E562C">
      <w:pPr>
        <w:ind w:right="-897"/>
        <w:jc w:val="both"/>
        <w:rPr>
          <w:rFonts w:cs="Segoe UI"/>
          <w:sz w:val="18"/>
        </w:rPr>
      </w:pPr>
    </w:p>
    <w:p w14:paraId="2B4F5F7D" w14:textId="77777777" w:rsidR="007E562C" w:rsidRPr="007114BD" w:rsidRDefault="007E562C" w:rsidP="007E562C">
      <w:pPr>
        <w:ind w:right="-897"/>
        <w:jc w:val="both"/>
        <w:rPr>
          <w:rFonts w:cs="Segoe UI"/>
          <w:sz w:val="18"/>
        </w:rPr>
      </w:pPr>
    </w:p>
    <w:p w14:paraId="1F0F006D" w14:textId="77777777" w:rsidR="007E562C" w:rsidRPr="007114BD" w:rsidRDefault="007E562C" w:rsidP="007E562C">
      <w:pPr>
        <w:ind w:right="-897"/>
        <w:jc w:val="both"/>
        <w:rPr>
          <w:rFonts w:cs="Segoe UI"/>
          <w:sz w:val="18"/>
        </w:rPr>
      </w:pPr>
    </w:p>
    <w:p w14:paraId="1D900A0D" w14:textId="77777777" w:rsidR="007E562C" w:rsidRPr="007114BD" w:rsidRDefault="007E562C" w:rsidP="007E562C">
      <w:pPr>
        <w:ind w:right="-897"/>
        <w:jc w:val="both"/>
        <w:rPr>
          <w:rFonts w:cs="Segoe UI"/>
          <w:sz w:val="18"/>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E562C" w:rsidRPr="007114BD" w14:paraId="1DD99C78" w14:textId="77777777" w:rsidTr="00BB72FC">
        <w:tc>
          <w:tcPr>
            <w:tcW w:w="3284" w:type="dxa"/>
            <w:tcBorders>
              <w:top w:val="nil"/>
              <w:left w:val="nil"/>
              <w:bottom w:val="single" w:sz="4" w:space="0" w:color="auto"/>
              <w:right w:val="nil"/>
            </w:tcBorders>
          </w:tcPr>
          <w:p w14:paraId="39DE4DE5" w14:textId="77777777" w:rsidR="007E562C" w:rsidRPr="007114BD" w:rsidRDefault="007E562C" w:rsidP="00BB72FC">
            <w:pPr>
              <w:jc w:val="both"/>
              <w:rPr>
                <w:rFonts w:cs="Arial"/>
                <w:szCs w:val="20"/>
              </w:rPr>
            </w:pPr>
          </w:p>
        </w:tc>
        <w:tc>
          <w:tcPr>
            <w:tcW w:w="604" w:type="dxa"/>
          </w:tcPr>
          <w:p w14:paraId="205F145F" w14:textId="77777777" w:rsidR="007E562C" w:rsidRPr="007114BD" w:rsidRDefault="007E562C" w:rsidP="00BB72FC">
            <w:pPr>
              <w:jc w:val="both"/>
              <w:rPr>
                <w:rFonts w:cs="Arial"/>
                <w:szCs w:val="20"/>
              </w:rPr>
            </w:pPr>
          </w:p>
        </w:tc>
        <w:tc>
          <w:tcPr>
            <w:tcW w:w="1980" w:type="dxa"/>
            <w:tcBorders>
              <w:top w:val="nil"/>
              <w:left w:val="nil"/>
              <w:bottom w:val="single" w:sz="4" w:space="0" w:color="auto"/>
              <w:right w:val="nil"/>
            </w:tcBorders>
          </w:tcPr>
          <w:p w14:paraId="7A9D539B" w14:textId="77777777" w:rsidR="007E562C" w:rsidRPr="007114BD" w:rsidRDefault="007E562C" w:rsidP="00BB72FC">
            <w:pPr>
              <w:jc w:val="both"/>
              <w:rPr>
                <w:rFonts w:cs="Arial"/>
                <w:szCs w:val="20"/>
              </w:rPr>
            </w:pPr>
          </w:p>
        </w:tc>
        <w:tc>
          <w:tcPr>
            <w:tcW w:w="701" w:type="dxa"/>
          </w:tcPr>
          <w:p w14:paraId="009D4C03" w14:textId="77777777" w:rsidR="007E562C" w:rsidRPr="007114BD" w:rsidRDefault="007E562C" w:rsidP="00BB72FC">
            <w:pPr>
              <w:jc w:val="both"/>
              <w:rPr>
                <w:rFonts w:cs="Arial"/>
                <w:szCs w:val="20"/>
              </w:rPr>
            </w:pPr>
          </w:p>
        </w:tc>
        <w:tc>
          <w:tcPr>
            <w:tcW w:w="2611" w:type="dxa"/>
            <w:tcBorders>
              <w:top w:val="nil"/>
              <w:left w:val="nil"/>
              <w:bottom w:val="single" w:sz="4" w:space="0" w:color="auto"/>
              <w:right w:val="nil"/>
            </w:tcBorders>
          </w:tcPr>
          <w:p w14:paraId="2D79B561" w14:textId="77777777" w:rsidR="007E562C" w:rsidRPr="007114BD" w:rsidRDefault="007E562C" w:rsidP="00BB72FC">
            <w:pPr>
              <w:jc w:val="both"/>
              <w:rPr>
                <w:rFonts w:cs="Arial"/>
                <w:szCs w:val="20"/>
              </w:rPr>
            </w:pPr>
          </w:p>
        </w:tc>
        <w:tc>
          <w:tcPr>
            <w:tcW w:w="648" w:type="dxa"/>
          </w:tcPr>
          <w:p w14:paraId="31301D1D" w14:textId="77777777" w:rsidR="007E562C" w:rsidRPr="007114BD" w:rsidRDefault="007E562C" w:rsidP="00BB72FC">
            <w:pPr>
              <w:jc w:val="both"/>
              <w:rPr>
                <w:rFonts w:cs="Arial"/>
                <w:szCs w:val="20"/>
              </w:rPr>
            </w:pPr>
          </w:p>
        </w:tc>
      </w:tr>
      <w:tr w:rsidR="007E562C" w:rsidRPr="007114BD" w14:paraId="4642BE75" w14:textId="77777777" w:rsidTr="00BB72FC">
        <w:trPr>
          <w:trHeight w:val="682"/>
        </w:trPr>
        <w:tc>
          <w:tcPr>
            <w:tcW w:w="3284" w:type="dxa"/>
            <w:tcBorders>
              <w:top w:val="single" w:sz="4" w:space="0" w:color="auto"/>
              <w:left w:val="nil"/>
              <w:bottom w:val="nil"/>
              <w:right w:val="nil"/>
            </w:tcBorders>
            <w:hideMark/>
          </w:tcPr>
          <w:p w14:paraId="405468E5" w14:textId="77777777" w:rsidR="007E562C" w:rsidRPr="007114BD" w:rsidRDefault="007E562C" w:rsidP="00BB72FC">
            <w:pPr>
              <w:pStyle w:val="Pagrindinistekstas1"/>
              <w:spacing w:before="0" w:after="0"/>
              <w:rPr>
                <w:rFonts w:ascii="Bookman Old Style" w:hAnsi="Bookman Old Style" w:cs="Arial"/>
                <w:position w:val="6"/>
                <w:lang w:val="lt-LT"/>
              </w:rPr>
            </w:pPr>
            <w:r w:rsidRPr="007114BD">
              <w:rPr>
                <w:rFonts w:ascii="Bookman Old Style" w:hAnsi="Bookman Old Style" w:cs="Arial"/>
                <w:position w:val="6"/>
                <w:lang w:val="lt-LT"/>
              </w:rPr>
              <w:t>(Pasirašiusio asmens pareigos)</w:t>
            </w:r>
          </w:p>
        </w:tc>
        <w:tc>
          <w:tcPr>
            <w:tcW w:w="604" w:type="dxa"/>
          </w:tcPr>
          <w:p w14:paraId="0148EB5B" w14:textId="77777777" w:rsidR="007E562C" w:rsidRPr="007114BD" w:rsidRDefault="007E562C" w:rsidP="00BB72FC">
            <w:pPr>
              <w:jc w:val="both"/>
              <w:rPr>
                <w:rFonts w:cs="Arial"/>
                <w:szCs w:val="20"/>
              </w:rPr>
            </w:pPr>
          </w:p>
        </w:tc>
        <w:tc>
          <w:tcPr>
            <w:tcW w:w="1980" w:type="dxa"/>
            <w:tcBorders>
              <w:top w:val="single" w:sz="4" w:space="0" w:color="auto"/>
              <w:left w:val="nil"/>
              <w:bottom w:val="nil"/>
              <w:right w:val="nil"/>
            </w:tcBorders>
            <w:hideMark/>
          </w:tcPr>
          <w:p w14:paraId="6579A8DF" w14:textId="77777777" w:rsidR="007E562C" w:rsidRPr="007114BD" w:rsidRDefault="007E562C" w:rsidP="00BB72FC">
            <w:pPr>
              <w:jc w:val="both"/>
              <w:rPr>
                <w:rFonts w:cs="Arial"/>
                <w:szCs w:val="20"/>
              </w:rPr>
            </w:pPr>
            <w:r w:rsidRPr="007114BD">
              <w:rPr>
                <w:rFonts w:cs="Arial"/>
                <w:position w:val="6"/>
                <w:szCs w:val="20"/>
              </w:rPr>
              <w:t>(Parašas</w:t>
            </w:r>
            <w:r>
              <w:rPr>
                <w:rFonts w:cs="Arial"/>
                <w:position w:val="6"/>
                <w:szCs w:val="20"/>
              </w:rPr>
              <w:t>*</w:t>
            </w:r>
            <w:r w:rsidRPr="007114BD">
              <w:rPr>
                <w:rFonts w:cs="Arial"/>
                <w:position w:val="6"/>
                <w:szCs w:val="20"/>
              </w:rPr>
              <w:t>)</w:t>
            </w:r>
            <w:r w:rsidRPr="007114BD">
              <w:rPr>
                <w:rFonts w:cs="Arial"/>
                <w:i/>
                <w:szCs w:val="20"/>
              </w:rPr>
              <w:t xml:space="preserve"> </w:t>
            </w:r>
          </w:p>
        </w:tc>
        <w:tc>
          <w:tcPr>
            <w:tcW w:w="701" w:type="dxa"/>
          </w:tcPr>
          <w:p w14:paraId="0750504D" w14:textId="77777777" w:rsidR="007E562C" w:rsidRPr="007114BD" w:rsidRDefault="007E562C" w:rsidP="00BB72FC">
            <w:pPr>
              <w:jc w:val="both"/>
              <w:rPr>
                <w:rFonts w:cs="Arial"/>
                <w:szCs w:val="20"/>
              </w:rPr>
            </w:pPr>
          </w:p>
        </w:tc>
        <w:tc>
          <w:tcPr>
            <w:tcW w:w="2611" w:type="dxa"/>
            <w:tcBorders>
              <w:top w:val="single" w:sz="4" w:space="0" w:color="auto"/>
              <w:left w:val="nil"/>
              <w:bottom w:val="nil"/>
              <w:right w:val="nil"/>
            </w:tcBorders>
            <w:hideMark/>
          </w:tcPr>
          <w:p w14:paraId="2F255E62" w14:textId="77777777" w:rsidR="007E562C" w:rsidRPr="007114BD" w:rsidRDefault="007E562C" w:rsidP="00BB72FC">
            <w:pPr>
              <w:jc w:val="both"/>
              <w:rPr>
                <w:rFonts w:cs="Arial"/>
                <w:szCs w:val="20"/>
              </w:rPr>
            </w:pPr>
            <w:r w:rsidRPr="007114BD">
              <w:rPr>
                <w:rFonts w:cs="Arial"/>
                <w:position w:val="6"/>
                <w:szCs w:val="20"/>
              </w:rPr>
              <w:t>(Vardas, pavardė)</w:t>
            </w:r>
            <w:r w:rsidRPr="007114BD">
              <w:rPr>
                <w:rFonts w:cs="Arial"/>
                <w:i/>
                <w:szCs w:val="20"/>
              </w:rPr>
              <w:t xml:space="preserve"> </w:t>
            </w:r>
          </w:p>
        </w:tc>
        <w:tc>
          <w:tcPr>
            <w:tcW w:w="648" w:type="dxa"/>
          </w:tcPr>
          <w:p w14:paraId="47A2A939" w14:textId="77777777" w:rsidR="007E562C" w:rsidRPr="007114BD" w:rsidRDefault="007E562C" w:rsidP="00BB72FC">
            <w:pPr>
              <w:jc w:val="both"/>
              <w:rPr>
                <w:rFonts w:cs="Arial"/>
                <w:szCs w:val="20"/>
              </w:rPr>
            </w:pPr>
          </w:p>
        </w:tc>
      </w:tr>
    </w:tbl>
    <w:p w14:paraId="099164AD" w14:textId="77777777" w:rsidR="007E562C" w:rsidRDefault="007E562C" w:rsidP="007E562C">
      <w:pPr>
        <w:rPr>
          <w:rFonts w:cs="Segoe UI"/>
          <w:sz w:val="18"/>
        </w:rPr>
      </w:pPr>
    </w:p>
    <w:p w14:paraId="29CFEFFB" w14:textId="77777777" w:rsidR="007E562C" w:rsidRDefault="007E562C" w:rsidP="007E562C">
      <w:pPr>
        <w:rPr>
          <w:rFonts w:cs="Segoe UI"/>
          <w:sz w:val="18"/>
        </w:rPr>
      </w:pPr>
    </w:p>
    <w:p w14:paraId="29362D54" w14:textId="77777777" w:rsidR="007E562C" w:rsidRDefault="007E562C" w:rsidP="007E562C">
      <w:pPr>
        <w:rPr>
          <w:rFonts w:cs="Segoe UI"/>
          <w:sz w:val="18"/>
        </w:rPr>
      </w:pPr>
    </w:p>
    <w:p w14:paraId="1E75AB63" w14:textId="77777777" w:rsidR="007E562C" w:rsidRDefault="007E562C" w:rsidP="007E562C">
      <w:pPr>
        <w:rPr>
          <w:rFonts w:cs="Segoe UI"/>
          <w:sz w:val="18"/>
        </w:rPr>
      </w:pPr>
    </w:p>
    <w:p w14:paraId="233CAD76" w14:textId="77777777" w:rsidR="007E562C" w:rsidRDefault="007E562C" w:rsidP="007E562C">
      <w:pPr>
        <w:rPr>
          <w:rFonts w:cs="Segoe UI"/>
          <w:sz w:val="18"/>
        </w:rPr>
      </w:pPr>
    </w:p>
    <w:p w14:paraId="69D7600E" w14:textId="77777777" w:rsidR="007E562C" w:rsidRDefault="007E562C" w:rsidP="007E562C">
      <w:pPr>
        <w:rPr>
          <w:rFonts w:cs="Segoe UI"/>
          <w:sz w:val="18"/>
        </w:rPr>
      </w:pPr>
    </w:p>
    <w:p w14:paraId="068CF146" w14:textId="77777777" w:rsidR="007E562C" w:rsidRDefault="007E562C" w:rsidP="007E562C">
      <w:pPr>
        <w:rPr>
          <w:rFonts w:cs="Segoe UI"/>
          <w:sz w:val="18"/>
        </w:rPr>
      </w:pPr>
    </w:p>
    <w:p w14:paraId="6810CB64" w14:textId="77777777" w:rsidR="007E562C" w:rsidRDefault="007E562C" w:rsidP="007E562C">
      <w:pPr>
        <w:rPr>
          <w:rFonts w:cs="Segoe UI"/>
          <w:sz w:val="18"/>
        </w:rPr>
      </w:pPr>
    </w:p>
    <w:p w14:paraId="6757A7AC" w14:textId="77777777" w:rsidR="007E562C" w:rsidRDefault="007E562C" w:rsidP="007E562C">
      <w:pPr>
        <w:rPr>
          <w:rFonts w:cs="Segoe UI"/>
          <w:sz w:val="18"/>
        </w:rPr>
      </w:pPr>
    </w:p>
    <w:p w14:paraId="28C8645A" w14:textId="77777777" w:rsidR="007E562C" w:rsidRDefault="007E562C" w:rsidP="007E562C">
      <w:pPr>
        <w:rPr>
          <w:rFonts w:cs="Segoe UI"/>
          <w:sz w:val="18"/>
        </w:rPr>
      </w:pPr>
    </w:p>
    <w:p w14:paraId="2ABE95A2" w14:textId="77777777" w:rsidR="007E562C" w:rsidRDefault="007E562C" w:rsidP="007E562C">
      <w:pPr>
        <w:rPr>
          <w:rFonts w:cs="Segoe UI"/>
          <w:sz w:val="18"/>
        </w:rPr>
      </w:pPr>
    </w:p>
    <w:p w14:paraId="6C7F1F85" w14:textId="77777777" w:rsidR="007E562C" w:rsidRDefault="007E562C" w:rsidP="007E562C">
      <w:pPr>
        <w:rPr>
          <w:rFonts w:cs="Segoe UI"/>
          <w:sz w:val="18"/>
        </w:rPr>
      </w:pPr>
    </w:p>
    <w:p w14:paraId="63E92FF2" w14:textId="77777777" w:rsidR="007E562C" w:rsidRDefault="007E562C" w:rsidP="007E562C">
      <w:pPr>
        <w:rPr>
          <w:rFonts w:cs="Segoe UI"/>
          <w:sz w:val="18"/>
        </w:rPr>
      </w:pPr>
    </w:p>
    <w:p w14:paraId="03E12FDC" w14:textId="77777777" w:rsidR="007E562C" w:rsidRDefault="007E562C" w:rsidP="007E562C">
      <w:pPr>
        <w:rPr>
          <w:rFonts w:cs="Segoe UI"/>
          <w:sz w:val="18"/>
        </w:rPr>
      </w:pPr>
    </w:p>
    <w:p w14:paraId="70F5AF56" w14:textId="77777777" w:rsidR="007E562C" w:rsidRDefault="007E562C" w:rsidP="007E562C">
      <w:pPr>
        <w:rPr>
          <w:rFonts w:cs="Segoe UI"/>
          <w:sz w:val="18"/>
        </w:rPr>
      </w:pPr>
    </w:p>
    <w:p w14:paraId="1C545AB9" w14:textId="77777777" w:rsidR="007E562C" w:rsidRDefault="007E562C" w:rsidP="007E562C">
      <w:pPr>
        <w:rPr>
          <w:rFonts w:cs="Segoe UI"/>
          <w:sz w:val="18"/>
        </w:rPr>
      </w:pPr>
    </w:p>
    <w:p w14:paraId="6B293502" w14:textId="77777777" w:rsidR="007E562C" w:rsidRDefault="007E562C" w:rsidP="007E562C">
      <w:pPr>
        <w:rPr>
          <w:rFonts w:cs="Segoe UI"/>
          <w:sz w:val="18"/>
        </w:rPr>
      </w:pPr>
    </w:p>
    <w:p w14:paraId="26E38AB5" w14:textId="77777777" w:rsidR="007E562C" w:rsidRDefault="007E562C" w:rsidP="007E562C">
      <w:pPr>
        <w:rPr>
          <w:rFonts w:cs="Segoe UI"/>
          <w:sz w:val="18"/>
        </w:rPr>
      </w:pPr>
    </w:p>
    <w:p w14:paraId="024D1AB3" w14:textId="77777777" w:rsidR="007E562C" w:rsidRDefault="007E562C" w:rsidP="007E562C">
      <w:pPr>
        <w:rPr>
          <w:rFonts w:cs="Segoe UI"/>
          <w:sz w:val="18"/>
        </w:rPr>
      </w:pPr>
    </w:p>
    <w:p w14:paraId="6305E971" w14:textId="77777777" w:rsidR="007E562C" w:rsidRDefault="007E562C" w:rsidP="007E562C">
      <w:pPr>
        <w:rPr>
          <w:rFonts w:cs="Segoe UI"/>
          <w:sz w:val="18"/>
        </w:rPr>
      </w:pPr>
    </w:p>
    <w:p w14:paraId="74D97887" w14:textId="77777777" w:rsidR="007E562C" w:rsidRDefault="007E562C" w:rsidP="007E562C">
      <w:pPr>
        <w:rPr>
          <w:rFonts w:cs="Segoe UI"/>
          <w:sz w:val="18"/>
        </w:rPr>
      </w:pPr>
    </w:p>
    <w:p w14:paraId="55F1DA23" w14:textId="77777777" w:rsidR="007E562C" w:rsidRDefault="007E562C" w:rsidP="007E562C">
      <w:pPr>
        <w:rPr>
          <w:rFonts w:cs="Segoe UI"/>
          <w:sz w:val="18"/>
        </w:rPr>
      </w:pPr>
    </w:p>
    <w:p w14:paraId="3A4A5DBC" w14:textId="77777777" w:rsidR="007E562C" w:rsidRDefault="007E562C" w:rsidP="007E562C">
      <w:pPr>
        <w:rPr>
          <w:rFonts w:cs="Segoe UI"/>
          <w:sz w:val="18"/>
        </w:rPr>
      </w:pPr>
    </w:p>
    <w:p w14:paraId="51FADA26" w14:textId="77777777" w:rsidR="007E562C" w:rsidRDefault="007E562C" w:rsidP="007E562C">
      <w:pPr>
        <w:rPr>
          <w:rFonts w:cs="Segoe UI"/>
          <w:sz w:val="18"/>
        </w:rPr>
      </w:pPr>
    </w:p>
    <w:p w14:paraId="1F8FD061" w14:textId="77777777" w:rsidR="007E562C" w:rsidRDefault="007E562C" w:rsidP="007E562C">
      <w:pPr>
        <w:rPr>
          <w:rFonts w:cs="Segoe UI"/>
          <w:sz w:val="18"/>
        </w:rPr>
      </w:pPr>
    </w:p>
    <w:p w14:paraId="6B39D448" w14:textId="77777777" w:rsidR="007E562C" w:rsidRDefault="007E562C" w:rsidP="007E562C">
      <w:pPr>
        <w:rPr>
          <w:rFonts w:cs="Segoe UI"/>
          <w:sz w:val="18"/>
        </w:rPr>
      </w:pPr>
    </w:p>
    <w:p w14:paraId="2491AD18" w14:textId="77777777" w:rsidR="007E562C" w:rsidRDefault="007E562C" w:rsidP="007E562C">
      <w:pPr>
        <w:rPr>
          <w:rFonts w:cs="Segoe UI"/>
          <w:sz w:val="18"/>
        </w:rPr>
      </w:pPr>
    </w:p>
    <w:p w14:paraId="03AA2A98" w14:textId="77777777" w:rsidR="007E562C" w:rsidRDefault="007E562C" w:rsidP="007E562C">
      <w:pPr>
        <w:rPr>
          <w:rFonts w:cs="Segoe UI"/>
          <w:sz w:val="18"/>
        </w:rPr>
      </w:pPr>
    </w:p>
    <w:p w14:paraId="3230B787" w14:textId="77777777" w:rsidR="007E562C" w:rsidRDefault="007E562C" w:rsidP="007E562C">
      <w:pPr>
        <w:rPr>
          <w:rFonts w:cs="Segoe UI"/>
          <w:sz w:val="18"/>
        </w:rPr>
      </w:pPr>
    </w:p>
    <w:p w14:paraId="11FD7343" w14:textId="77777777" w:rsidR="007E562C" w:rsidRDefault="007E562C" w:rsidP="007E562C">
      <w:pPr>
        <w:rPr>
          <w:rFonts w:cs="Segoe UI"/>
          <w:sz w:val="18"/>
        </w:rPr>
      </w:pPr>
    </w:p>
    <w:p w14:paraId="433B942D" w14:textId="77777777" w:rsidR="007E562C" w:rsidRDefault="007E562C" w:rsidP="007E562C">
      <w:pPr>
        <w:rPr>
          <w:rFonts w:cs="Segoe UI"/>
          <w:sz w:val="18"/>
        </w:rPr>
      </w:pPr>
    </w:p>
    <w:p w14:paraId="5FB05D16" w14:textId="77777777" w:rsidR="007E562C" w:rsidRDefault="007E562C" w:rsidP="007E562C">
      <w:pPr>
        <w:rPr>
          <w:rFonts w:cs="Segoe UI"/>
          <w:sz w:val="18"/>
        </w:rPr>
      </w:pPr>
    </w:p>
    <w:p w14:paraId="0BEFED90" w14:textId="77777777" w:rsidR="007E562C" w:rsidRDefault="007E562C" w:rsidP="007E562C">
      <w:pPr>
        <w:rPr>
          <w:rFonts w:cs="Segoe UI"/>
          <w:sz w:val="18"/>
        </w:rPr>
      </w:pPr>
    </w:p>
    <w:p w14:paraId="0E795541" w14:textId="77777777" w:rsidR="007E562C" w:rsidRDefault="007E562C" w:rsidP="007E562C">
      <w:pPr>
        <w:rPr>
          <w:rFonts w:cs="Segoe UI"/>
          <w:sz w:val="18"/>
        </w:rPr>
      </w:pPr>
    </w:p>
    <w:p w14:paraId="5FC84AF8" w14:textId="77777777" w:rsidR="007E562C" w:rsidRDefault="007E562C" w:rsidP="007E562C">
      <w:pPr>
        <w:rPr>
          <w:rFonts w:cs="Segoe UI"/>
          <w:sz w:val="18"/>
        </w:rPr>
      </w:pPr>
    </w:p>
    <w:p w14:paraId="21F0FA51" w14:textId="77777777" w:rsidR="007E562C" w:rsidRDefault="007E562C" w:rsidP="007E562C">
      <w:pPr>
        <w:rPr>
          <w:rFonts w:cs="Segoe UI"/>
          <w:sz w:val="18"/>
        </w:rPr>
      </w:pPr>
    </w:p>
    <w:p w14:paraId="34BFB052" w14:textId="77777777" w:rsidR="007E562C" w:rsidRDefault="007E562C" w:rsidP="007E562C">
      <w:pPr>
        <w:rPr>
          <w:rFonts w:cs="Segoe UI"/>
          <w:sz w:val="18"/>
        </w:rPr>
      </w:pPr>
    </w:p>
    <w:p w14:paraId="38DC0ACA" w14:textId="77777777" w:rsidR="007E562C" w:rsidRDefault="007E562C" w:rsidP="007E562C">
      <w:pPr>
        <w:rPr>
          <w:rFonts w:cs="Segoe UI"/>
          <w:sz w:val="18"/>
        </w:rPr>
      </w:pPr>
    </w:p>
    <w:p w14:paraId="6C96A86B" w14:textId="77777777" w:rsidR="007E562C" w:rsidRDefault="007E562C" w:rsidP="007E562C">
      <w:pPr>
        <w:rPr>
          <w:rFonts w:cs="Segoe UI"/>
          <w:sz w:val="18"/>
        </w:rPr>
      </w:pPr>
    </w:p>
    <w:p w14:paraId="6AC8042F" w14:textId="77777777" w:rsidR="007E562C" w:rsidRDefault="007E562C" w:rsidP="007E562C">
      <w:pPr>
        <w:rPr>
          <w:rFonts w:cs="Segoe UI"/>
          <w:sz w:val="18"/>
        </w:rPr>
      </w:pPr>
    </w:p>
    <w:p w14:paraId="16556DE5" w14:textId="77777777" w:rsidR="007E562C" w:rsidRDefault="007E562C" w:rsidP="007E562C">
      <w:pPr>
        <w:rPr>
          <w:rFonts w:cs="Segoe UI"/>
          <w:sz w:val="18"/>
        </w:rPr>
      </w:pPr>
    </w:p>
    <w:p w14:paraId="6665B68B" w14:textId="77777777" w:rsidR="007E562C" w:rsidRDefault="007E562C" w:rsidP="007E562C">
      <w:pPr>
        <w:rPr>
          <w:rFonts w:cs="Segoe UI"/>
          <w:sz w:val="18"/>
        </w:rPr>
      </w:pPr>
    </w:p>
    <w:p w14:paraId="6718CFDB" w14:textId="77777777" w:rsidR="007E562C" w:rsidRDefault="007E562C" w:rsidP="007E562C">
      <w:pPr>
        <w:rPr>
          <w:color w:val="536567"/>
          <w:sz w:val="18"/>
          <w:szCs w:val="16"/>
        </w:rPr>
      </w:pPr>
      <w:r>
        <w:rPr>
          <w:rFonts w:cs="Segoe UI"/>
          <w:sz w:val="18"/>
        </w:rPr>
        <w:t>*</w:t>
      </w:r>
      <w:r>
        <w:rPr>
          <w:color w:val="536567"/>
          <w:sz w:val="18"/>
          <w:szCs w:val="16"/>
        </w:rPr>
        <w:t>Prašymas gali būti pasirašytas ir kvalifikuotu elektroniniu parašu</w:t>
      </w:r>
    </w:p>
    <w:p w14:paraId="3DEAEAD6" w14:textId="77777777" w:rsidR="002C60BF" w:rsidRDefault="002C60BF"/>
    <w:sectPr w:rsidR="002C60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2C"/>
    <w:rsid w:val="000549D2"/>
    <w:rsid w:val="0008003C"/>
    <w:rsid w:val="002C60BF"/>
    <w:rsid w:val="007E562C"/>
    <w:rsid w:val="00C26F57"/>
    <w:rsid w:val="00DB2A7A"/>
    <w:rsid w:val="00DB3A93"/>
    <w:rsid w:val="00DF4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8ED1"/>
  <w15:chartTrackingRefBased/>
  <w15:docId w15:val="{FF2D0DB6-E6ED-4955-B08D-9D3DD6BB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562C"/>
    <w:pPr>
      <w:spacing w:after="0" w:line="240" w:lineRule="auto"/>
    </w:pPr>
    <w:rPr>
      <w:rFonts w:ascii="Bookman Old Style" w:eastAsia="Times New Roman" w:hAnsi="Bookman Old Style" w:cs="Times New Roman"/>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7E562C"/>
    <w:pPr>
      <w:spacing w:after="200" w:line="276" w:lineRule="auto"/>
      <w:ind w:left="720"/>
      <w:contextualSpacing/>
    </w:pPr>
    <w:rPr>
      <w:rFonts w:ascii="Calibri" w:hAnsi="Calibri"/>
      <w:sz w:val="22"/>
      <w:szCs w:val="22"/>
    </w:rPr>
  </w:style>
  <w:style w:type="paragraph" w:customStyle="1" w:styleId="Pagrindinistekstas1">
    <w:name w:val="Pagrindinis tekstas1"/>
    <w:basedOn w:val="prastasis"/>
    <w:link w:val="bodytextChar"/>
    <w:rsid w:val="007E562C"/>
    <w:pPr>
      <w:spacing w:before="120" w:after="120"/>
    </w:pPr>
    <w:rPr>
      <w:rFonts w:ascii="Times New Roman" w:hAnsi="Times New Roman"/>
      <w:szCs w:val="20"/>
      <w:lang w:val="en-US" w:eastAsia="en-US"/>
    </w:rPr>
  </w:style>
  <w:style w:type="character" w:customStyle="1" w:styleId="bodytextChar">
    <w:name w:val="body text Char"/>
    <w:link w:val="Pagrindinistekstas1"/>
    <w:locked/>
    <w:rsid w:val="007E562C"/>
    <w:rPr>
      <w:rFonts w:ascii="Times New Roman" w:eastAsia="Times New Roman" w:hAnsi="Times New Roman" w:cs="Times New Roman"/>
      <w:sz w:val="20"/>
      <w:szCs w:val="20"/>
      <w:lang w:val="en-US"/>
    </w:rPr>
  </w:style>
  <w:style w:type="character" w:customStyle="1" w:styleId="SraopastraipaDiagrama">
    <w:name w:val="Sąrašo pastraipa Diagrama"/>
    <w:link w:val="Sraopastraipa"/>
    <w:uiPriority w:val="34"/>
    <w:locked/>
    <w:rsid w:val="007E562C"/>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0800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003C"/>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7" ma:contentTypeDescription="Kurkite naują dokumentą." ma:contentTypeScope="" ma:versionID="ebaa9af73b9c43c0288b7c9696cd99a3">
  <xsd:schema xmlns:xsd="http://www.w3.org/2001/XMLSchema" xmlns:xs="http://www.w3.org/2001/XMLSchema" xmlns:p="http://schemas.microsoft.com/office/2006/metadata/properties" xmlns:ns3="2e5a6b9d-8cbf-4ea8-88ff-5c55df701439" targetNamespace="http://schemas.microsoft.com/office/2006/metadata/properties" ma:root="true" ma:fieldsID="bf0675fd483e39dd3cdd708fb81078a7"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DE647-9665-4021-B803-1351755CFD5C}">
  <ds:schemaRefs>
    <ds:schemaRef ds:uri="http://schemas.microsoft.com/office/2006/metadata/properties"/>
    <ds:schemaRef ds:uri="2e5a6b9d-8cbf-4ea8-88ff-5c55df7014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240A249-EDB7-48FB-8FC3-57F13F9CF66C}">
  <ds:schemaRefs>
    <ds:schemaRef ds:uri="http://schemas.microsoft.com/sharepoint/v3/contenttype/forms"/>
  </ds:schemaRefs>
</ds:datastoreItem>
</file>

<file path=customXml/itemProps3.xml><?xml version="1.0" encoding="utf-8"?>
<ds:datastoreItem xmlns:ds="http://schemas.openxmlformats.org/officeDocument/2006/customXml" ds:itemID="{3A17091F-9B41-4B7B-A920-4CA6B6C0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2107</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Krivienė</dc:creator>
  <cp:keywords/>
  <dc:description/>
  <cp:lastModifiedBy>Daiva Krivienė</cp:lastModifiedBy>
  <cp:revision>4</cp:revision>
  <dcterms:created xsi:type="dcterms:W3CDTF">2020-03-27T09:50:00Z</dcterms:created>
  <dcterms:modified xsi:type="dcterms:W3CDTF">2020-03-27T13:02:00Z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